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0" w:firstLineChars="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附件3</w:t>
      </w:r>
    </w:p>
    <w:p>
      <w:pPr>
        <w:pStyle w:val="2"/>
        <w:spacing w:before="78" w:beforeLines="25" w:after="78" w:afterLines="25" w:line="500" w:lineRule="exact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湖南省集中育秧设施建设申请表</w:t>
      </w:r>
      <w:bookmarkEnd w:id="0"/>
    </w:p>
    <w:tbl>
      <w:tblPr>
        <w:tblStyle w:val="3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688"/>
        <w:gridCol w:w="5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  <w:t>实施主体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  <w:t>信息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姓名/组织名称</w:t>
            </w:r>
          </w:p>
        </w:tc>
        <w:tc>
          <w:tcPr>
            <w:tcW w:w="5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身份证号码/</w:t>
            </w:r>
            <w:r>
              <w:rPr>
                <w:rFonts w:eastAsia="宋体"/>
                <w:color w:val="000000"/>
                <w:sz w:val="21"/>
                <w:szCs w:val="21"/>
              </w:rPr>
              <w:t>统一社会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信用代码</w:t>
            </w:r>
          </w:p>
        </w:tc>
        <w:tc>
          <w:tcPr>
            <w:tcW w:w="5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身份证地址/注册地</w:t>
            </w:r>
          </w:p>
        </w:tc>
        <w:tc>
          <w:tcPr>
            <w:tcW w:w="5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  <w:t>集中育秧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  <w:t>设施信息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实施主体</w:t>
            </w:r>
          </w:p>
        </w:tc>
        <w:tc>
          <w:tcPr>
            <w:tcW w:w="52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建设位置</w:t>
            </w:r>
          </w:p>
        </w:tc>
        <w:tc>
          <w:tcPr>
            <w:tcW w:w="52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拟实施时间</w:t>
            </w:r>
          </w:p>
        </w:tc>
        <w:tc>
          <w:tcPr>
            <w:tcW w:w="52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年   月   日  ——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设施规模</w:t>
            </w:r>
          </w:p>
        </w:tc>
        <w:tc>
          <w:tcPr>
            <w:tcW w:w="52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建设类型</w:t>
            </w:r>
          </w:p>
        </w:tc>
        <w:tc>
          <w:tcPr>
            <w:tcW w:w="52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  <w:t>实施主体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  <w:t>承诺事项</w:t>
            </w:r>
          </w:p>
        </w:tc>
        <w:tc>
          <w:tcPr>
            <w:tcW w:w="7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本人对集中育秧设施建设补贴政策已知悉，对提供的上述信息和相关资料的真实性负责，并承担法律责任。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left="5040" w:hanging="5040" w:hangingChars="240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left="5250" w:hanging="5250" w:hangingChars="250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实施主体签字（手印）:    </w:t>
            </w:r>
          </w:p>
          <w:p>
            <w:pPr>
              <w:widowControl/>
              <w:spacing w:line="240" w:lineRule="auto"/>
              <w:ind w:left="5250" w:hanging="5250" w:hangingChars="250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left="5250" w:hanging="5250" w:hangingChars="250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                    年   月   日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  <w:t>县级农业农村部门意见</w:t>
            </w:r>
          </w:p>
        </w:tc>
        <w:tc>
          <w:tcPr>
            <w:tcW w:w="7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240" w:lineRule="auto"/>
              <w:ind w:right="420" w:firstLine="6090" w:firstLineChars="290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（公章）    </w:t>
            </w:r>
          </w:p>
          <w:p>
            <w:pPr>
              <w:widowControl/>
              <w:wordWrap w:val="0"/>
              <w:spacing w:line="240" w:lineRule="auto"/>
              <w:ind w:right="420" w:firstLine="5775" w:firstLineChars="275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年   月   日  </w:t>
            </w:r>
          </w:p>
        </w:tc>
      </w:tr>
    </w:tbl>
    <w:p>
      <w:pPr>
        <w:spacing w:before="78" w:beforeLines="25" w:line="360" w:lineRule="auto"/>
        <w:ind w:firstLine="0" w:firstLineChars="0"/>
      </w:pPr>
      <w:r>
        <w:rPr>
          <w:rFonts w:eastAsia="宋体"/>
          <w:color w:val="000000"/>
          <w:sz w:val="21"/>
          <w:szCs w:val="21"/>
        </w:rPr>
        <w:t>备注：本表一式2份，</w:t>
      </w:r>
      <w:r>
        <w:rPr>
          <w:rFonts w:eastAsia="宋体"/>
          <w:bCs/>
          <w:color w:val="000000"/>
          <w:kern w:val="0"/>
          <w:sz w:val="21"/>
          <w:szCs w:val="21"/>
        </w:rPr>
        <w:t>实施主体</w:t>
      </w:r>
      <w:r>
        <w:rPr>
          <w:rFonts w:eastAsia="宋体"/>
          <w:color w:val="000000"/>
          <w:sz w:val="21"/>
          <w:szCs w:val="21"/>
        </w:rPr>
        <w:t>、县级农业农村部门各留存1份；用地审批证明附后。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E2C5952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0E2C5952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2023-03-15T06:42:00Z</dcterms:created>
  <dc:creator>万全鹏</dc:creator>
  <cp:lastModifiedBy>万全鹏</cp:lastModifiedBy>
  <dcterms:modified xsi:type="dcterms:W3CDTF">2023-03-15T06:43:24Z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2B87A2BCD0DD43A99CF64D0C9B9DBF01</vt:lpwstr>
  </property>
</Properties>
</file>